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FF169" w14:textId="150B17B4" w:rsidR="00E25ED3" w:rsidRPr="00170FBF" w:rsidRDefault="00AF7C5B" w:rsidP="006A4E84">
      <w:pPr>
        <w:widowControl w:val="0"/>
        <w:autoSpaceDE w:val="0"/>
        <w:autoSpaceDN w:val="0"/>
        <w:adjustRightInd w:val="0"/>
        <w:spacing w:after="200" w:line="240" w:lineRule="atLeast"/>
        <w:rPr>
          <w:rFonts w:ascii="Arial" w:hAnsi="Arial" w:cs="Arial"/>
          <w:sz w:val="32"/>
          <w:szCs w:val="32"/>
          <w:lang w:eastAsia="ja-JP"/>
        </w:rPr>
      </w:pPr>
      <w:r w:rsidRPr="00AF7C5B">
        <w:rPr>
          <w:rFonts w:ascii="Arial" w:hAnsi="Arial" w:cs="Arial"/>
          <w:sz w:val="32"/>
          <w:szCs w:val="32"/>
          <w:lang w:eastAsia="ja-JP"/>
        </w:rPr>
        <w:t>Country Director - DKT International</w:t>
      </w:r>
      <w:r w:rsidR="007F5410">
        <w:rPr>
          <w:rFonts w:ascii="Arial" w:hAnsi="Arial" w:cs="Arial"/>
          <w:sz w:val="32"/>
          <w:szCs w:val="32"/>
          <w:lang w:eastAsia="ja-JP"/>
        </w:rPr>
        <w:t xml:space="preserve"> – DR Congo</w:t>
      </w:r>
    </w:p>
    <w:p w14:paraId="3D8AD4AD" w14:textId="77777777" w:rsidR="00F44BEA" w:rsidRPr="00F44BEA" w:rsidRDefault="00F44BEA" w:rsidP="006A4E84">
      <w:pPr>
        <w:widowControl w:val="0"/>
        <w:autoSpaceDE w:val="0"/>
        <w:autoSpaceDN w:val="0"/>
        <w:adjustRightInd w:val="0"/>
        <w:spacing w:after="200" w:line="240" w:lineRule="atLeast"/>
        <w:rPr>
          <w:rFonts w:ascii="Arial" w:hAnsi="Arial" w:cs="Arial"/>
          <w:b/>
          <w:bCs/>
          <w:lang w:eastAsia="ja-JP"/>
        </w:rPr>
      </w:pPr>
      <w:r w:rsidRPr="00F44BEA">
        <w:rPr>
          <w:rFonts w:ascii="Arial" w:hAnsi="Arial" w:cs="Arial"/>
          <w:b/>
          <w:bCs/>
          <w:lang w:eastAsia="ja-JP"/>
        </w:rPr>
        <w:t>Job Description</w:t>
      </w:r>
    </w:p>
    <w:p w14:paraId="120DB6C2" w14:textId="24A87130" w:rsidR="00F44BEA" w:rsidRPr="00F44BEA" w:rsidRDefault="00F44BEA" w:rsidP="006A4E84">
      <w:pPr>
        <w:widowControl w:val="0"/>
        <w:autoSpaceDE w:val="0"/>
        <w:autoSpaceDN w:val="0"/>
        <w:adjustRightInd w:val="0"/>
        <w:spacing w:line="240" w:lineRule="atLeast"/>
        <w:rPr>
          <w:rFonts w:ascii="Arial" w:hAnsi="Arial" w:cs="Arial"/>
          <w:lang w:eastAsia="ja-JP"/>
        </w:rPr>
      </w:pPr>
      <w:bookmarkStart w:id="0" w:name="_GoBack"/>
      <w:r w:rsidRPr="00F44BEA">
        <w:rPr>
          <w:rFonts w:ascii="Arial" w:hAnsi="Arial" w:cs="Arial"/>
          <w:lang w:eastAsia="ja-JP"/>
        </w:rPr>
        <w:t xml:space="preserve">DKT International seeks a Country Director for operations in </w:t>
      </w:r>
      <w:r w:rsidR="007F5410">
        <w:rPr>
          <w:rFonts w:ascii="Arial" w:hAnsi="Arial" w:cs="Arial"/>
          <w:lang w:eastAsia="ja-JP"/>
        </w:rPr>
        <w:t xml:space="preserve">DR Congo. </w:t>
      </w:r>
      <w:r w:rsidRPr="00F44BEA">
        <w:rPr>
          <w:rFonts w:ascii="Arial" w:hAnsi="Arial" w:cs="Arial"/>
          <w:lang w:eastAsia="ja-JP"/>
        </w:rPr>
        <w:t>This program</w:t>
      </w:r>
      <w:r w:rsidR="00F70380">
        <w:rPr>
          <w:rFonts w:ascii="Arial" w:hAnsi="Arial" w:cs="Arial"/>
          <w:lang w:eastAsia="ja-JP"/>
        </w:rPr>
        <w:t xml:space="preserve"> </w:t>
      </w:r>
      <w:r w:rsidR="00E25ED3">
        <w:rPr>
          <w:rFonts w:ascii="Arial" w:hAnsi="Arial" w:cs="Arial"/>
          <w:lang w:eastAsia="ja-JP"/>
        </w:rPr>
        <w:t>will</w:t>
      </w:r>
      <w:r w:rsidRPr="00F44BEA">
        <w:rPr>
          <w:rFonts w:ascii="Arial" w:hAnsi="Arial" w:cs="Arial"/>
          <w:lang w:eastAsia="ja-JP"/>
        </w:rPr>
        <w:t xml:space="preserve"> provide family planning and HIV prevention options </w:t>
      </w:r>
      <w:r w:rsidR="00170FBF">
        <w:rPr>
          <w:rFonts w:ascii="Arial" w:hAnsi="Arial" w:cs="Arial"/>
          <w:lang w:eastAsia="ja-JP"/>
        </w:rPr>
        <w:t>through the marketing and sale</w:t>
      </w:r>
      <w:r w:rsidRPr="00F44BEA">
        <w:rPr>
          <w:rFonts w:ascii="Arial" w:hAnsi="Arial" w:cs="Arial"/>
          <w:lang w:eastAsia="ja-JP"/>
        </w:rPr>
        <w:t xml:space="preserve"> of a range of contraceptive products, including condoms.</w:t>
      </w:r>
      <w:r w:rsidR="00F70380">
        <w:rPr>
          <w:rFonts w:ascii="Arial" w:hAnsi="Arial" w:cs="Arial"/>
          <w:lang w:eastAsia="ja-JP"/>
        </w:rPr>
        <w:t xml:space="preserve">  </w:t>
      </w:r>
      <w:r w:rsidR="007F5410">
        <w:rPr>
          <w:rFonts w:ascii="Arial" w:hAnsi="Arial" w:cs="Arial"/>
          <w:lang w:eastAsia="ja-JP"/>
        </w:rPr>
        <w:t xml:space="preserve">In addition, a fledgling clinical franchise program is underway and shall be developed.  Increasing distribution into rural areas, expanding and building brands, and introducing a range of new products will be important to growing program impact.  </w:t>
      </w:r>
      <w:r w:rsidR="00170FBF">
        <w:rPr>
          <w:rFonts w:ascii="Arial" w:hAnsi="Arial" w:cs="Arial"/>
          <w:lang w:eastAsia="ja-JP"/>
        </w:rPr>
        <w:t xml:space="preserve">The program </w:t>
      </w:r>
      <w:r w:rsidR="007F5410">
        <w:rPr>
          <w:rFonts w:ascii="Arial" w:hAnsi="Arial" w:cs="Arial"/>
          <w:lang w:eastAsia="ja-JP"/>
        </w:rPr>
        <w:t xml:space="preserve">should further develop a </w:t>
      </w:r>
      <w:r w:rsidR="00170FBF">
        <w:rPr>
          <w:rFonts w:ascii="Arial" w:hAnsi="Arial" w:cs="Arial"/>
          <w:lang w:eastAsia="ja-JP"/>
        </w:rPr>
        <w:t>strong brand platform and entrepreneurial orientation, while maintai</w:t>
      </w:r>
      <w:r w:rsidR="00E25ED3">
        <w:rPr>
          <w:rFonts w:ascii="Arial" w:hAnsi="Arial" w:cs="Arial"/>
          <w:lang w:eastAsia="ja-JP"/>
        </w:rPr>
        <w:t xml:space="preserve">ning a focus on health impact.  </w:t>
      </w:r>
      <w:r w:rsidR="00F70380">
        <w:rPr>
          <w:rFonts w:ascii="Arial" w:hAnsi="Arial" w:cs="Arial"/>
          <w:lang w:eastAsia="ja-JP"/>
        </w:rPr>
        <w:t xml:space="preserve">A parallel objective is to </w:t>
      </w:r>
      <w:r w:rsidR="00170FBF">
        <w:rPr>
          <w:rFonts w:ascii="Arial" w:hAnsi="Arial" w:cs="Arial"/>
          <w:lang w:eastAsia="ja-JP"/>
        </w:rPr>
        <w:t xml:space="preserve">build programmatic sustainability through cost-recovery, product cross-segmentation, and social entrepreneurship.  </w:t>
      </w:r>
    </w:p>
    <w:bookmarkEnd w:id="0"/>
    <w:p w14:paraId="3328F603" w14:textId="77777777" w:rsidR="00F44BEA" w:rsidRPr="00F44BEA" w:rsidRDefault="00F44BEA" w:rsidP="006A4E84">
      <w:pPr>
        <w:widowControl w:val="0"/>
        <w:autoSpaceDE w:val="0"/>
        <w:autoSpaceDN w:val="0"/>
        <w:adjustRightInd w:val="0"/>
        <w:spacing w:line="240" w:lineRule="atLeast"/>
        <w:rPr>
          <w:rFonts w:ascii="Arial" w:hAnsi="Arial" w:cs="Arial"/>
          <w:lang w:eastAsia="ja-JP"/>
        </w:rPr>
      </w:pPr>
      <w:r w:rsidRPr="00F44BEA">
        <w:rPr>
          <w:rFonts w:ascii="Arial" w:hAnsi="Arial" w:cs="Arial"/>
          <w:lang w:eastAsia="ja-JP"/>
        </w:rPr>
        <w:t> </w:t>
      </w:r>
    </w:p>
    <w:p w14:paraId="45729A25" w14:textId="77777777" w:rsidR="00F44BEA" w:rsidRPr="00F44BEA" w:rsidRDefault="00F44BEA" w:rsidP="006A4E84">
      <w:pPr>
        <w:widowControl w:val="0"/>
        <w:autoSpaceDE w:val="0"/>
        <w:autoSpaceDN w:val="0"/>
        <w:adjustRightInd w:val="0"/>
        <w:spacing w:line="240" w:lineRule="atLeast"/>
        <w:rPr>
          <w:rFonts w:ascii="Arial" w:hAnsi="Arial" w:cs="Arial"/>
          <w:lang w:eastAsia="ja-JP"/>
        </w:rPr>
      </w:pPr>
      <w:r w:rsidRPr="00F44BEA">
        <w:rPr>
          <w:rFonts w:ascii="Arial" w:hAnsi="Arial" w:cs="Arial"/>
          <w:lang w:eastAsia="ja-JP"/>
        </w:rPr>
        <w:t>Management responsibilities:</w:t>
      </w:r>
    </w:p>
    <w:p w14:paraId="58905B1A" w14:textId="77777777" w:rsidR="00F44BEA" w:rsidRPr="00F44BEA" w:rsidRDefault="00F44BEA" w:rsidP="006A4E84">
      <w:pPr>
        <w:widowControl w:val="0"/>
        <w:autoSpaceDE w:val="0"/>
        <w:autoSpaceDN w:val="0"/>
        <w:adjustRightInd w:val="0"/>
        <w:spacing w:line="240" w:lineRule="atLeast"/>
        <w:rPr>
          <w:rFonts w:ascii="Arial" w:hAnsi="Arial" w:cs="Arial"/>
          <w:lang w:eastAsia="ja-JP"/>
        </w:rPr>
      </w:pPr>
      <w:r w:rsidRPr="00F44BEA">
        <w:rPr>
          <w:rFonts w:ascii="Arial" w:hAnsi="Arial" w:cs="Arial"/>
          <w:lang w:eastAsia="ja-JP"/>
        </w:rPr>
        <w:t> </w:t>
      </w:r>
    </w:p>
    <w:p w14:paraId="5744EC6B" w14:textId="06DFD43C" w:rsidR="00F70380" w:rsidRPr="00F70380" w:rsidRDefault="00AF7C5B"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Pr>
          <w:rFonts w:ascii="Arial" w:hAnsi="Arial" w:cs="Arial"/>
          <w:lang w:eastAsia="ja-JP"/>
        </w:rPr>
        <w:t>D</w:t>
      </w:r>
      <w:r w:rsidR="00F44BEA" w:rsidRPr="00F44BEA">
        <w:rPr>
          <w:rFonts w:ascii="Arial" w:hAnsi="Arial" w:cs="Arial"/>
          <w:lang w:eastAsia="ja-JP"/>
        </w:rPr>
        <w:t xml:space="preserve">irect, manage, and implement </w:t>
      </w:r>
      <w:r w:rsidR="00E25ED3">
        <w:rPr>
          <w:rFonts w:ascii="Arial" w:hAnsi="Arial" w:cs="Arial"/>
          <w:lang w:eastAsia="ja-JP"/>
        </w:rPr>
        <w:t xml:space="preserve">a </w:t>
      </w:r>
      <w:r w:rsidR="00F44BEA" w:rsidRPr="00F44BEA">
        <w:rPr>
          <w:rFonts w:ascii="Arial" w:hAnsi="Arial" w:cs="Arial"/>
          <w:lang w:eastAsia="ja-JP"/>
        </w:rPr>
        <w:t>social marketing program to deliver demonstrated impact and results.</w:t>
      </w:r>
    </w:p>
    <w:p w14:paraId="6E5854D4" w14:textId="77777777" w:rsidR="00F44BEA" w:rsidRDefault="00F44BEA"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Oversee and resolve a wide range of in-country executive, financial, administrative-related issues with little direct HQ support.</w:t>
      </w:r>
    </w:p>
    <w:p w14:paraId="3C2F2309" w14:textId="102C373C" w:rsidR="00F70380" w:rsidRPr="00F44BEA" w:rsidRDefault="00F70380"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Pr>
          <w:rFonts w:ascii="Arial" w:hAnsi="Arial" w:cs="Arial"/>
          <w:lang w:eastAsia="ja-JP"/>
        </w:rPr>
        <w:t xml:space="preserve">Continue </w:t>
      </w:r>
      <w:r w:rsidR="00170FBF">
        <w:rPr>
          <w:rFonts w:ascii="Arial" w:hAnsi="Arial" w:cs="Arial"/>
          <w:lang w:eastAsia="ja-JP"/>
        </w:rPr>
        <w:t xml:space="preserve">building financial sustainability through cost-recovery </w:t>
      </w:r>
      <w:proofErr w:type="gramStart"/>
      <w:r w:rsidR="00170FBF">
        <w:rPr>
          <w:rFonts w:ascii="Arial" w:hAnsi="Arial" w:cs="Arial"/>
          <w:lang w:eastAsia="ja-JP"/>
        </w:rPr>
        <w:t xml:space="preserve">and </w:t>
      </w:r>
      <w:r>
        <w:rPr>
          <w:rFonts w:ascii="Arial" w:hAnsi="Arial" w:cs="Arial"/>
          <w:lang w:eastAsia="ja-JP"/>
        </w:rPr>
        <w:t xml:space="preserve"> increased</w:t>
      </w:r>
      <w:proofErr w:type="gramEnd"/>
      <w:r>
        <w:rPr>
          <w:rFonts w:ascii="Arial" w:hAnsi="Arial" w:cs="Arial"/>
          <w:lang w:eastAsia="ja-JP"/>
        </w:rPr>
        <w:t xml:space="preserve"> revenue generation.</w:t>
      </w:r>
    </w:p>
    <w:p w14:paraId="193DEC0F" w14:textId="567D7BA3" w:rsidR="008B20D3" w:rsidRPr="008B20D3" w:rsidRDefault="008B20D3" w:rsidP="008B20D3">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Negotiate such matters as product registrations with government entities.</w:t>
      </w:r>
    </w:p>
    <w:p w14:paraId="4DBB2A59" w14:textId="77777777" w:rsidR="00F44BEA" w:rsidRPr="00F44BEA" w:rsidRDefault="00F44BEA"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Ensure successful launch of new reproductive health products</w:t>
      </w:r>
    </w:p>
    <w:p w14:paraId="20547060" w14:textId="77777777" w:rsidR="00F44BEA" w:rsidRPr="00F44BEA" w:rsidRDefault="00F44BEA"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Lead the conceptualization and implementation of marketing, sales and behavior change campaigns for a range of products.</w:t>
      </w:r>
    </w:p>
    <w:p w14:paraId="6267D6C2" w14:textId="77777777" w:rsidR="00F44BEA" w:rsidRPr="00F44BEA" w:rsidRDefault="00F44BEA"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Direct and utilize various media: radio, TV, print, Internet, to reach people with much-needed information about HIV/AIDS and family planning.</w:t>
      </w:r>
    </w:p>
    <w:p w14:paraId="44A6C00B" w14:textId="77777777" w:rsidR="00F44BEA" w:rsidRPr="00F44BEA" w:rsidRDefault="00F44BEA"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Support the fight against HIV/AIDS by ensuring availability of condoms, focusing on high-risk populations, and providing culturally appropriate information about HIV/AIDS.</w:t>
      </w:r>
    </w:p>
    <w:p w14:paraId="5BA107C3" w14:textId="77777777" w:rsidR="00F44BEA" w:rsidRDefault="00F44BEA"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Manage, cultivate, and develop relationships with donors, government, NGOs, social entrepreneurs, businesspeople, and community groups.</w:t>
      </w:r>
    </w:p>
    <w:p w14:paraId="0B4FA109" w14:textId="698C2E0F" w:rsidR="00170FBF" w:rsidRPr="00F44BEA" w:rsidRDefault="00170FBF"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Pr>
          <w:rFonts w:ascii="Arial" w:hAnsi="Arial" w:cs="Arial"/>
          <w:lang w:eastAsia="ja-JP"/>
        </w:rPr>
        <w:t xml:space="preserve">Raise funds from </w:t>
      </w:r>
      <w:r w:rsidR="00E25ED3">
        <w:rPr>
          <w:rFonts w:ascii="Arial" w:hAnsi="Arial" w:cs="Arial"/>
          <w:lang w:eastAsia="ja-JP"/>
        </w:rPr>
        <w:t xml:space="preserve">donors in order to grow the </w:t>
      </w:r>
      <w:r w:rsidR="00DB493C">
        <w:rPr>
          <w:rFonts w:ascii="Arial" w:hAnsi="Arial" w:cs="Arial"/>
          <w:lang w:eastAsia="ja-JP"/>
        </w:rPr>
        <w:t>program.</w:t>
      </w:r>
    </w:p>
    <w:p w14:paraId="4BB3B1FC" w14:textId="77777777" w:rsidR="00F44BEA" w:rsidRPr="00F44BEA" w:rsidRDefault="00F44BEA"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Deliver and increase sales of contraceptives and condoms.</w:t>
      </w:r>
    </w:p>
    <w:p w14:paraId="47BFEAD6" w14:textId="77777777" w:rsidR="00F44BEA" w:rsidRPr="00F44BEA" w:rsidRDefault="00F44BEA"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Strengthen capacity of health care providers to provide affordable and effective family planning and HIV/AIDS prevention services.</w:t>
      </w:r>
    </w:p>
    <w:p w14:paraId="28A0E8DD" w14:textId="26C0B70C" w:rsidR="00F44BEA" w:rsidRPr="00F44BEA" w:rsidRDefault="00F44BEA"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Manage and report on all product sales and program activities on a monthly basis.</w:t>
      </w:r>
    </w:p>
    <w:p w14:paraId="4A3B1296" w14:textId="77777777" w:rsidR="00F70380" w:rsidRDefault="00F70380" w:rsidP="006A4E84">
      <w:pPr>
        <w:widowControl w:val="0"/>
        <w:autoSpaceDE w:val="0"/>
        <w:autoSpaceDN w:val="0"/>
        <w:adjustRightInd w:val="0"/>
        <w:spacing w:line="240" w:lineRule="atLeast"/>
        <w:rPr>
          <w:rFonts w:ascii="Arial" w:hAnsi="Arial" w:cs="Arial"/>
          <w:lang w:eastAsia="ja-JP"/>
        </w:rPr>
      </w:pPr>
    </w:p>
    <w:p w14:paraId="58F58ABC" w14:textId="77777777" w:rsidR="00F44BEA" w:rsidRPr="00F44BEA" w:rsidRDefault="00F44BEA" w:rsidP="006A4E84">
      <w:pPr>
        <w:widowControl w:val="0"/>
        <w:autoSpaceDE w:val="0"/>
        <w:autoSpaceDN w:val="0"/>
        <w:adjustRightInd w:val="0"/>
        <w:spacing w:line="240" w:lineRule="atLeast"/>
        <w:rPr>
          <w:rFonts w:ascii="Arial" w:hAnsi="Arial" w:cs="Arial"/>
          <w:lang w:eastAsia="ja-JP"/>
        </w:rPr>
      </w:pPr>
      <w:r w:rsidRPr="00F44BEA">
        <w:rPr>
          <w:rFonts w:ascii="Arial" w:hAnsi="Arial" w:cs="Arial"/>
          <w:lang w:eastAsia="ja-JP"/>
        </w:rPr>
        <w:t>Qualifications:</w:t>
      </w:r>
    </w:p>
    <w:p w14:paraId="5ED83818" w14:textId="77777777" w:rsidR="00F44BEA" w:rsidRPr="00F44BEA" w:rsidRDefault="00F44BEA" w:rsidP="006A4E84">
      <w:pPr>
        <w:widowControl w:val="0"/>
        <w:autoSpaceDE w:val="0"/>
        <w:autoSpaceDN w:val="0"/>
        <w:adjustRightInd w:val="0"/>
        <w:spacing w:line="240" w:lineRule="atLeast"/>
        <w:rPr>
          <w:rFonts w:ascii="Arial" w:hAnsi="Arial" w:cs="Arial"/>
          <w:lang w:eastAsia="ja-JP"/>
        </w:rPr>
      </w:pPr>
      <w:r w:rsidRPr="00F44BEA">
        <w:rPr>
          <w:rFonts w:ascii="Arial" w:hAnsi="Arial" w:cs="Arial"/>
          <w:lang w:eastAsia="ja-JP"/>
        </w:rPr>
        <w:t> </w:t>
      </w:r>
    </w:p>
    <w:p w14:paraId="26FCFBFA" w14:textId="7B1FBBD0" w:rsidR="008B20D3" w:rsidRPr="008B20D3" w:rsidRDefault="00F44BEA" w:rsidP="008B20D3">
      <w:pPr>
        <w:widowControl w:val="0"/>
        <w:numPr>
          <w:ilvl w:val="0"/>
          <w:numId w:val="2"/>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Demonstrated entrepreneurial experience in marketing and sales or social marketing programs.  Experience in creating high-quality teams and/or successfully scaling a business, nonprofit or social initiative is a plus.</w:t>
      </w:r>
    </w:p>
    <w:p w14:paraId="44E10211" w14:textId="77777777" w:rsidR="00F44BEA" w:rsidRPr="00F44BEA" w:rsidRDefault="00F44BEA" w:rsidP="006A4E84">
      <w:pPr>
        <w:widowControl w:val="0"/>
        <w:numPr>
          <w:ilvl w:val="0"/>
          <w:numId w:val="2"/>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College degree, preferably in business management / health management / marketing.</w:t>
      </w:r>
    </w:p>
    <w:p w14:paraId="0719177A" w14:textId="77777777" w:rsidR="00F44BEA" w:rsidRPr="00F44BEA" w:rsidRDefault="00F44BEA" w:rsidP="006A4E84">
      <w:pPr>
        <w:widowControl w:val="0"/>
        <w:numPr>
          <w:ilvl w:val="0"/>
          <w:numId w:val="2"/>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Proven track record of fiscal management experience.  Ability to manage a budget and/or P&amp;L.</w:t>
      </w:r>
    </w:p>
    <w:p w14:paraId="20714791" w14:textId="77777777" w:rsidR="00F70380" w:rsidRDefault="00F44BEA" w:rsidP="006A4E84">
      <w:pPr>
        <w:widowControl w:val="0"/>
        <w:numPr>
          <w:ilvl w:val="0"/>
          <w:numId w:val="2"/>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lastRenderedPageBreak/>
        <w:t xml:space="preserve">Management experience in strategy development and marketing.  Ability to manage and relate </w:t>
      </w:r>
      <w:r w:rsidR="00F70380">
        <w:rPr>
          <w:rFonts w:ascii="Arial" w:hAnsi="Arial" w:cs="Arial"/>
          <w:lang w:eastAsia="ja-JP"/>
        </w:rPr>
        <w:t xml:space="preserve">well to staff from a developing </w:t>
      </w:r>
      <w:r w:rsidRPr="00F44BEA">
        <w:rPr>
          <w:rFonts w:ascii="Arial" w:hAnsi="Arial" w:cs="Arial"/>
          <w:lang w:eastAsia="ja-JP"/>
        </w:rPr>
        <w:t xml:space="preserve">country.  </w:t>
      </w:r>
    </w:p>
    <w:p w14:paraId="68A659DE" w14:textId="34D33734" w:rsidR="00F44BEA" w:rsidRPr="00F44BEA" w:rsidRDefault="00F44BEA" w:rsidP="006A4E84">
      <w:pPr>
        <w:widowControl w:val="0"/>
        <w:numPr>
          <w:ilvl w:val="0"/>
          <w:numId w:val="2"/>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Demonstrated ability to hire and provide oversight to staff and contract consultants as needed.</w:t>
      </w:r>
    </w:p>
    <w:p w14:paraId="50D27C7A" w14:textId="77777777" w:rsidR="00F44BEA" w:rsidRPr="00F44BEA" w:rsidRDefault="00F44BEA" w:rsidP="006A4E84">
      <w:pPr>
        <w:widowControl w:val="0"/>
        <w:numPr>
          <w:ilvl w:val="0"/>
          <w:numId w:val="2"/>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Networking skills: demonstrated ability to network and liaise with local nationals, donors, NGOs, government entities, business professionals.</w:t>
      </w:r>
    </w:p>
    <w:p w14:paraId="769925E5" w14:textId="77777777" w:rsidR="00F44BEA" w:rsidRPr="00F44BEA" w:rsidRDefault="00F44BEA" w:rsidP="006A4E84">
      <w:pPr>
        <w:widowControl w:val="0"/>
        <w:numPr>
          <w:ilvl w:val="0"/>
          <w:numId w:val="2"/>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Conversant in issues of international public health (especially reproductive health)</w:t>
      </w:r>
    </w:p>
    <w:p w14:paraId="6C4FBD5F" w14:textId="6D0B041E" w:rsidR="00F44BEA" w:rsidRPr="00F44BEA" w:rsidRDefault="00F44BEA" w:rsidP="006A4E84">
      <w:pPr>
        <w:widowControl w:val="0"/>
        <w:numPr>
          <w:ilvl w:val="0"/>
          <w:numId w:val="2"/>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Oral and written English skills required.</w:t>
      </w:r>
      <w:r w:rsidR="007F5410">
        <w:rPr>
          <w:rFonts w:ascii="Arial" w:hAnsi="Arial" w:cs="Arial"/>
          <w:lang w:eastAsia="ja-JP"/>
        </w:rPr>
        <w:t xml:space="preserve">  Strong French is a plus.</w:t>
      </w:r>
    </w:p>
    <w:p w14:paraId="4A20D707" w14:textId="2CC923EA" w:rsidR="00F44BEA" w:rsidRDefault="00F44BEA" w:rsidP="006A4E84">
      <w:pPr>
        <w:widowControl w:val="0"/>
        <w:numPr>
          <w:ilvl w:val="0"/>
          <w:numId w:val="2"/>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 xml:space="preserve">Previous experience in a developing country (especially </w:t>
      </w:r>
      <w:r w:rsidR="00170FBF">
        <w:rPr>
          <w:rFonts w:ascii="Arial" w:hAnsi="Arial" w:cs="Arial"/>
          <w:lang w:eastAsia="ja-JP"/>
        </w:rPr>
        <w:t>Africa</w:t>
      </w:r>
      <w:r w:rsidRPr="00F44BEA">
        <w:rPr>
          <w:rFonts w:ascii="Arial" w:hAnsi="Arial" w:cs="Arial"/>
          <w:lang w:eastAsia="ja-JP"/>
        </w:rPr>
        <w:t>).</w:t>
      </w:r>
    </w:p>
    <w:p w14:paraId="149A7CC5" w14:textId="709EA2CC" w:rsidR="00F70380" w:rsidRPr="00F44BEA" w:rsidRDefault="00F70380" w:rsidP="006A4E84">
      <w:pPr>
        <w:widowControl w:val="0"/>
        <w:numPr>
          <w:ilvl w:val="0"/>
          <w:numId w:val="2"/>
        </w:numPr>
        <w:tabs>
          <w:tab w:val="left" w:pos="220"/>
          <w:tab w:val="left" w:pos="720"/>
        </w:tabs>
        <w:autoSpaceDE w:val="0"/>
        <w:autoSpaceDN w:val="0"/>
        <w:adjustRightInd w:val="0"/>
        <w:spacing w:line="240" w:lineRule="atLeast"/>
        <w:ind w:hanging="720"/>
        <w:rPr>
          <w:rFonts w:ascii="Arial" w:hAnsi="Arial" w:cs="Arial"/>
          <w:lang w:eastAsia="ja-JP"/>
        </w:rPr>
      </w:pPr>
      <w:r>
        <w:rPr>
          <w:rFonts w:ascii="Arial" w:hAnsi="Arial" w:cs="Arial"/>
          <w:lang w:eastAsia="ja-JP"/>
        </w:rPr>
        <w:t>Willingness to be posted to other DKT offices at some point in the future</w:t>
      </w:r>
    </w:p>
    <w:p w14:paraId="68E60893" w14:textId="10EF4938" w:rsidR="00F44BEA" w:rsidRPr="00F44BEA" w:rsidRDefault="00F44BEA" w:rsidP="006A4E84">
      <w:pPr>
        <w:widowControl w:val="0"/>
        <w:autoSpaceDE w:val="0"/>
        <w:autoSpaceDN w:val="0"/>
        <w:adjustRightInd w:val="0"/>
        <w:spacing w:line="240" w:lineRule="atLeast"/>
        <w:rPr>
          <w:rFonts w:ascii="Arial" w:hAnsi="Arial" w:cs="Arial"/>
          <w:lang w:eastAsia="ja-JP"/>
        </w:rPr>
      </w:pPr>
    </w:p>
    <w:p w14:paraId="5BE3D1DB" w14:textId="77777777" w:rsidR="00F44BEA" w:rsidRPr="00F44BEA" w:rsidRDefault="00F44BEA" w:rsidP="006A4E84">
      <w:pPr>
        <w:widowControl w:val="0"/>
        <w:autoSpaceDE w:val="0"/>
        <w:autoSpaceDN w:val="0"/>
        <w:adjustRightInd w:val="0"/>
        <w:spacing w:line="240" w:lineRule="atLeast"/>
        <w:rPr>
          <w:rFonts w:ascii="Arial" w:hAnsi="Arial" w:cs="Arial"/>
          <w:lang w:eastAsia="ja-JP"/>
        </w:rPr>
      </w:pPr>
      <w:r w:rsidRPr="00F44BEA">
        <w:rPr>
          <w:rFonts w:ascii="Arial" w:hAnsi="Arial" w:cs="Arial"/>
          <w:lang w:eastAsia="ja-JP"/>
        </w:rPr>
        <w:t>The candidate must share DKTs enthusiasm for providing and promoting contraceptives in developing countries and should enjoy and be comfortable with all aspects of family planning and reproductive health, including abortion.  The ideal candidate may be transferred from one assignment to another country after four to five years.</w:t>
      </w:r>
    </w:p>
    <w:p w14:paraId="4DF6B253" w14:textId="77777777" w:rsidR="00F44BEA" w:rsidRPr="00F44BEA" w:rsidRDefault="00F44BEA" w:rsidP="006A4E84">
      <w:pPr>
        <w:widowControl w:val="0"/>
        <w:autoSpaceDE w:val="0"/>
        <w:autoSpaceDN w:val="0"/>
        <w:adjustRightInd w:val="0"/>
        <w:spacing w:line="240" w:lineRule="atLeast"/>
        <w:rPr>
          <w:rFonts w:ascii="Arial" w:hAnsi="Arial" w:cs="Arial"/>
          <w:lang w:eastAsia="ja-JP"/>
        </w:rPr>
      </w:pPr>
      <w:r w:rsidRPr="00F44BEA">
        <w:rPr>
          <w:rFonts w:ascii="Arial" w:hAnsi="Arial" w:cs="Arial"/>
          <w:lang w:eastAsia="ja-JP"/>
        </w:rPr>
        <w:t> </w:t>
      </w:r>
    </w:p>
    <w:p w14:paraId="0C23E5FC" w14:textId="41CFF248" w:rsidR="00F44BEA" w:rsidRPr="00F44BEA" w:rsidRDefault="00F70380" w:rsidP="006A4E84">
      <w:pPr>
        <w:widowControl w:val="0"/>
        <w:autoSpaceDE w:val="0"/>
        <w:autoSpaceDN w:val="0"/>
        <w:adjustRightInd w:val="0"/>
        <w:spacing w:line="240" w:lineRule="atLeast"/>
        <w:rPr>
          <w:rFonts w:ascii="Arial" w:hAnsi="Arial" w:cs="Arial"/>
          <w:lang w:eastAsia="ja-JP"/>
        </w:rPr>
      </w:pPr>
      <w:r>
        <w:rPr>
          <w:rFonts w:ascii="Arial" w:hAnsi="Arial" w:cs="Arial"/>
          <w:lang w:eastAsia="ja-JP"/>
        </w:rPr>
        <w:t>T</w:t>
      </w:r>
      <w:r w:rsidR="00F44BEA" w:rsidRPr="00F44BEA">
        <w:rPr>
          <w:rFonts w:ascii="Arial" w:hAnsi="Arial" w:cs="Arial"/>
          <w:lang w:eastAsia="ja-JP"/>
        </w:rPr>
        <w:t xml:space="preserve">his position requires a person who is accustomed to and enjoys working largely on his/her own with minimal supervision, a person who likes to </w:t>
      </w:r>
      <w:r w:rsidR="00254758">
        <w:rPr>
          <w:rFonts w:ascii="Arial" w:hAnsi="Arial" w:cs="Arial"/>
          <w:lang w:eastAsia="ja-JP"/>
        </w:rPr>
        <w:t>manage</w:t>
      </w:r>
      <w:r w:rsidR="00F44BEA" w:rsidRPr="00F44BEA">
        <w:rPr>
          <w:rFonts w:ascii="Arial" w:hAnsi="Arial" w:cs="Arial"/>
          <w:lang w:eastAsia="ja-JP"/>
        </w:rPr>
        <w:t xml:space="preserve"> programs and be accountable for the results.  Should have strong time management, organizational, and relationship-building skills.  Candidates should be results oriented, success-driven, self-motivated, problem solving, comfortable with risk-taki</w:t>
      </w:r>
      <w:r w:rsidR="00254758">
        <w:rPr>
          <w:rFonts w:ascii="Arial" w:hAnsi="Arial" w:cs="Arial"/>
          <w:lang w:eastAsia="ja-JP"/>
        </w:rPr>
        <w:t>ng, impatient with bureaucracy.</w:t>
      </w:r>
      <w:r w:rsidR="00F44BEA" w:rsidRPr="00F44BEA">
        <w:rPr>
          <w:rFonts w:ascii="Arial" w:hAnsi="Arial" w:cs="Arial"/>
          <w:lang w:eastAsia="ja-JP"/>
        </w:rPr>
        <w:t xml:space="preserve">  A </w:t>
      </w:r>
      <w:r w:rsidR="00254758">
        <w:rPr>
          <w:rFonts w:ascii="Arial" w:hAnsi="Arial" w:cs="Arial"/>
          <w:lang w:eastAsia="ja-JP"/>
        </w:rPr>
        <w:t xml:space="preserve">very </w:t>
      </w:r>
      <w:r w:rsidR="00F44BEA" w:rsidRPr="00F44BEA">
        <w:rPr>
          <w:rFonts w:ascii="Arial" w:hAnsi="Arial" w:cs="Arial"/>
          <w:lang w:eastAsia="ja-JP"/>
        </w:rPr>
        <w:t>strong sense of ethics, honesty, and integrity are assumed.</w:t>
      </w:r>
    </w:p>
    <w:p w14:paraId="583AA121" w14:textId="77777777" w:rsidR="00F44BEA" w:rsidRPr="00F44BEA" w:rsidRDefault="00F44BEA" w:rsidP="006A4E84">
      <w:pPr>
        <w:widowControl w:val="0"/>
        <w:autoSpaceDE w:val="0"/>
        <w:autoSpaceDN w:val="0"/>
        <w:adjustRightInd w:val="0"/>
        <w:spacing w:line="240" w:lineRule="atLeast"/>
        <w:rPr>
          <w:rFonts w:ascii="Arial" w:hAnsi="Arial" w:cs="Arial"/>
          <w:lang w:eastAsia="ja-JP"/>
        </w:rPr>
      </w:pPr>
      <w:r w:rsidRPr="00F44BEA">
        <w:rPr>
          <w:rFonts w:ascii="Arial" w:hAnsi="Arial" w:cs="Arial"/>
          <w:lang w:eastAsia="ja-JP"/>
        </w:rPr>
        <w:t> </w:t>
      </w:r>
    </w:p>
    <w:p w14:paraId="5C444BC0" w14:textId="77777777" w:rsidR="00F44BEA" w:rsidRPr="00F44BEA" w:rsidRDefault="00F44BEA" w:rsidP="006A4E84">
      <w:pPr>
        <w:widowControl w:val="0"/>
        <w:autoSpaceDE w:val="0"/>
        <w:autoSpaceDN w:val="0"/>
        <w:adjustRightInd w:val="0"/>
        <w:spacing w:after="200" w:line="240" w:lineRule="atLeast"/>
        <w:rPr>
          <w:rFonts w:ascii="Arial" w:hAnsi="Arial" w:cs="Arial"/>
          <w:b/>
          <w:bCs/>
          <w:lang w:eastAsia="ja-JP"/>
        </w:rPr>
      </w:pPr>
      <w:r w:rsidRPr="00F44BEA">
        <w:rPr>
          <w:rFonts w:ascii="Arial" w:hAnsi="Arial" w:cs="Arial"/>
          <w:b/>
          <w:bCs/>
          <w:lang w:eastAsia="ja-JP"/>
        </w:rPr>
        <w:t>Company Description</w:t>
      </w:r>
    </w:p>
    <w:p w14:paraId="431AD9A5" w14:textId="618E7F28" w:rsidR="00F44BEA" w:rsidRPr="00F44BEA" w:rsidRDefault="00F44BEA" w:rsidP="00E25ED3">
      <w:pPr>
        <w:widowControl w:val="0"/>
        <w:autoSpaceDE w:val="0"/>
        <w:autoSpaceDN w:val="0"/>
        <w:adjustRightInd w:val="0"/>
        <w:spacing w:line="240" w:lineRule="atLeast"/>
        <w:rPr>
          <w:rFonts w:ascii="Arial" w:hAnsi="Arial" w:cs="Arial"/>
          <w:lang w:eastAsia="ja-JP"/>
        </w:rPr>
      </w:pPr>
      <w:r w:rsidRPr="00F44BEA">
        <w:rPr>
          <w:rFonts w:ascii="Arial" w:hAnsi="Arial" w:cs="Arial"/>
          <w:lang w:eastAsia="ja-JP"/>
        </w:rPr>
        <w:t>Since 1989, the nonprofit organization DKT International has been promoting family planning and HIV/AIDS prevention through social marketing in the developing world.  </w:t>
      </w:r>
      <w:r w:rsidR="00F1371A" w:rsidRPr="00F1371A">
        <w:rPr>
          <w:rFonts w:ascii="Arial" w:hAnsi="Arial" w:cs="Arial"/>
          <w:lang w:eastAsia="ja-JP"/>
        </w:rPr>
        <w:t xml:space="preserve"> </w:t>
      </w:r>
    </w:p>
    <w:p w14:paraId="781C610F" w14:textId="77777777" w:rsidR="00F44BEA" w:rsidRPr="00F44BEA" w:rsidRDefault="00F44BEA" w:rsidP="006A4E84">
      <w:pPr>
        <w:widowControl w:val="0"/>
        <w:autoSpaceDE w:val="0"/>
        <w:autoSpaceDN w:val="0"/>
        <w:adjustRightInd w:val="0"/>
        <w:spacing w:line="240" w:lineRule="atLeast"/>
        <w:rPr>
          <w:rFonts w:ascii="Arial" w:hAnsi="Arial" w:cs="Arial"/>
          <w:lang w:eastAsia="ja-JP"/>
        </w:rPr>
      </w:pPr>
      <w:r w:rsidRPr="00F44BEA">
        <w:rPr>
          <w:rFonts w:ascii="Arial" w:hAnsi="Arial" w:cs="Arial"/>
          <w:lang w:eastAsia="ja-JP"/>
        </w:rPr>
        <w:t> </w:t>
      </w:r>
    </w:p>
    <w:p w14:paraId="32B11AEB" w14:textId="77777777" w:rsidR="00E25ED3" w:rsidRDefault="00F1371A" w:rsidP="00F1371A">
      <w:pPr>
        <w:spacing w:line="240" w:lineRule="atLeast"/>
        <w:rPr>
          <w:rFonts w:ascii="Arial" w:hAnsi="Arial" w:cs="Arial"/>
          <w:lang w:eastAsia="ja-JP"/>
        </w:rPr>
      </w:pPr>
      <w:r w:rsidRPr="00F44BEA">
        <w:rPr>
          <w:rFonts w:ascii="Arial" w:hAnsi="Arial" w:cs="Arial"/>
          <w:lang w:eastAsia="ja-JP"/>
        </w:rPr>
        <w:t xml:space="preserve">For more information, visit </w:t>
      </w:r>
      <w:hyperlink r:id="rId6" w:history="1">
        <w:r w:rsidRPr="006F21BD">
          <w:rPr>
            <w:rStyle w:val="Hyperlink"/>
            <w:rFonts w:ascii="Arial" w:hAnsi="Arial" w:cs="Arial"/>
            <w:lang w:eastAsia="ja-JP"/>
          </w:rPr>
          <w:t>www.dktinternational.org</w:t>
        </w:r>
      </w:hyperlink>
      <w:r>
        <w:rPr>
          <w:rFonts w:ascii="Arial" w:hAnsi="Arial" w:cs="Arial"/>
          <w:lang w:eastAsia="ja-JP"/>
        </w:rPr>
        <w:t xml:space="preserve"> or follow us on Twitter @</w:t>
      </w:r>
      <w:proofErr w:type="spellStart"/>
      <w:r>
        <w:rPr>
          <w:rFonts w:ascii="Arial" w:hAnsi="Arial" w:cs="Arial"/>
          <w:lang w:eastAsia="ja-JP"/>
        </w:rPr>
        <w:t>dktchangeslives</w:t>
      </w:r>
      <w:proofErr w:type="spellEnd"/>
      <w:r>
        <w:rPr>
          <w:rFonts w:ascii="Arial" w:hAnsi="Arial" w:cs="Arial"/>
          <w:lang w:eastAsia="ja-JP"/>
        </w:rPr>
        <w:t>.</w:t>
      </w:r>
      <w:r w:rsidR="0004364A">
        <w:rPr>
          <w:rFonts w:ascii="Arial" w:hAnsi="Arial" w:cs="Arial"/>
          <w:lang w:eastAsia="ja-JP"/>
        </w:rPr>
        <w:t xml:space="preserve">  </w:t>
      </w:r>
    </w:p>
    <w:p w14:paraId="0D0C3170" w14:textId="77777777" w:rsidR="00E25ED3" w:rsidRDefault="00E25ED3" w:rsidP="00F1371A">
      <w:pPr>
        <w:spacing w:line="240" w:lineRule="atLeast"/>
        <w:rPr>
          <w:rFonts w:ascii="Arial" w:hAnsi="Arial" w:cs="Arial"/>
          <w:lang w:eastAsia="ja-JP"/>
        </w:rPr>
      </w:pPr>
    </w:p>
    <w:p w14:paraId="4DE2BDB1" w14:textId="4F6266BD" w:rsidR="00F1371A" w:rsidRPr="0004364A" w:rsidRDefault="00F1371A" w:rsidP="00F1371A">
      <w:pPr>
        <w:spacing w:line="240" w:lineRule="atLeast"/>
        <w:rPr>
          <w:rFonts w:ascii="Arial" w:hAnsi="Arial" w:cs="Arial"/>
          <w:lang w:eastAsia="ja-JP"/>
        </w:rPr>
      </w:pPr>
      <w:r>
        <w:rPr>
          <w:rFonts w:ascii="Arial" w:hAnsi="Arial" w:cs="Arial"/>
          <w:lang w:eastAsia="ja-JP"/>
        </w:rPr>
        <w:t>Please submit your letter of interest, CV, and reference to info@dktinternational.org</w:t>
      </w:r>
    </w:p>
    <w:p w14:paraId="73C47FA5" w14:textId="2B8CF0C6" w:rsidR="00A551F2" w:rsidRPr="00F44BEA" w:rsidRDefault="00A551F2" w:rsidP="00F1371A">
      <w:pPr>
        <w:spacing w:line="240" w:lineRule="atLeast"/>
      </w:pPr>
    </w:p>
    <w:sectPr w:rsidR="00A551F2" w:rsidRPr="00F44BEA" w:rsidSect="00BD46FE">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EA"/>
    <w:rsid w:val="000311F4"/>
    <w:rsid w:val="0004364A"/>
    <w:rsid w:val="00170FBF"/>
    <w:rsid w:val="00254758"/>
    <w:rsid w:val="002A1EFB"/>
    <w:rsid w:val="006A4E84"/>
    <w:rsid w:val="007F5410"/>
    <w:rsid w:val="00883947"/>
    <w:rsid w:val="008B20D3"/>
    <w:rsid w:val="008D4065"/>
    <w:rsid w:val="00A551F2"/>
    <w:rsid w:val="00AF7C5B"/>
    <w:rsid w:val="00B60DE2"/>
    <w:rsid w:val="00BD46FE"/>
    <w:rsid w:val="00DB493C"/>
    <w:rsid w:val="00E25ED3"/>
    <w:rsid w:val="00F1371A"/>
    <w:rsid w:val="00F44BEA"/>
    <w:rsid w:val="00F70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9BE22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7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7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ktinternationa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DKT International</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 Purdy</dc:creator>
  <cp:lastModifiedBy>intern1</cp:lastModifiedBy>
  <cp:revision>2</cp:revision>
  <dcterms:created xsi:type="dcterms:W3CDTF">2015-10-22T13:01:00Z</dcterms:created>
  <dcterms:modified xsi:type="dcterms:W3CDTF">2015-10-22T13:01:00Z</dcterms:modified>
</cp:coreProperties>
</file>